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E9" w:rsidRDefault="00F527F2" w:rsidP="00F606E9">
      <w:pPr>
        <w:pStyle w:val="Title"/>
      </w:pPr>
      <w:r>
        <w:t>Application for Exemption from IRB Review</w:t>
      </w:r>
    </w:p>
    <w:p w:rsidR="00853B83" w:rsidRDefault="00853B83" w:rsidP="00853B83">
      <w:pPr>
        <w:pStyle w:val="Heading1"/>
      </w:pPr>
      <w:r>
        <w:t>General Information</w:t>
      </w:r>
    </w:p>
    <w:p w:rsidR="00853B83" w:rsidRDefault="00853B83" w:rsidP="00853B83">
      <w:r>
        <w:t xml:space="preserve">Research Study Title: </w:t>
      </w:r>
      <w:sdt>
        <w:sdtPr>
          <w:id w:val="-1369990629"/>
          <w:placeholder>
            <w:docPart w:val="4108041D161043DD83D4C3BF7DE82A86"/>
          </w:placeholder>
          <w:showingPlcHdr/>
        </w:sdtPr>
        <w:sdtEndPr/>
        <w:sdtContent>
          <w:r w:rsidRPr="00F54654">
            <w:rPr>
              <w:rStyle w:val="PlaceholderText"/>
            </w:rPr>
            <w:t>Click or tap here to enter text.</w:t>
          </w:r>
        </w:sdtContent>
      </w:sdt>
    </w:p>
    <w:p w:rsidR="00853B83" w:rsidRDefault="002568CE" w:rsidP="00853B83">
      <w:r>
        <w:t>Principal</w:t>
      </w:r>
      <w:r w:rsidR="00853B83">
        <w:t xml:space="preserve"> Investigator: </w:t>
      </w:r>
      <w:sdt>
        <w:sdtPr>
          <w:id w:val="2051806161"/>
          <w:placeholder>
            <w:docPart w:val="F0A6B4BB097E4C1BBF1BB292FB4C051D"/>
          </w:placeholder>
          <w:showingPlcHdr/>
        </w:sdtPr>
        <w:sdtEndPr/>
        <w:sdtContent>
          <w:r w:rsidR="00853B83" w:rsidRPr="00F54654">
            <w:rPr>
              <w:rStyle w:val="PlaceholderText"/>
            </w:rPr>
            <w:t>Click or tap here to enter text.</w:t>
          </w:r>
        </w:sdtContent>
      </w:sdt>
    </w:p>
    <w:p w:rsidR="000C402A" w:rsidRDefault="000C402A" w:rsidP="00853B83">
      <w:r>
        <w:t xml:space="preserve">Institutional Affiliation: </w:t>
      </w:r>
      <w:sdt>
        <w:sdtPr>
          <w:id w:val="-473065565"/>
          <w:placeholder>
            <w:docPart w:val="DefaultPlaceholder_-1854013440"/>
          </w:placeholder>
          <w:showingPlcHdr/>
        </w:sdtPr>
        <w:sdtContent>
          <w:r w:rsidRPr="00F54654">
            <w:rPr>
              <w:rStyle w:val="PlaceholderText"/>
            </w:rPr>
            <w:t>Click or tap here to enter text.</w:t>
          </w:r>
        </w:sdtContent>
      </w:sdt>
    </w:p>
    <w:p w:rsidR="00853B83" w:rsidRDefault="00853B83" w:rsidP="00853B83">
      <w:r>
        <w:t xml:space="preserve">Co-investigators, if any: </w:t>
      </w:r>
      <w:sdt>
        <w:sdtPr>
          <w:id w:val="2011794669"/>
          <w:placeholder>
            <w:docPart w:val="9A8DC3C744614157B6DC72F615AC9601"/>
          </w:placeholder>
          <w:showingPlcHdr/>
        </w:sdtPr>
        <w:sdtEndPr/>
        <w:sdtContent>
          <w:r w:rsidRPr="00F54654">
            <w:rPr>
              <w:rStyle w:val="PlaceholderText"/>
            </w:rPr>
            <w:t>Click or tap here to enter text.</w:t>
          </w:r>
        </w:sdtContent>
      </w:sdt>
    </w:p>
    <w:p w:rsidR="00853B83" w:rsidRDefault="00853B83" w:rsidP="00853B83">
      <w:r>
        <w:t xml:space="preserve">Faculty Sponsor, if any: </w:t>
      </w:r>
      <w:sdt>
        <w:sdtPr>
          <w:id w:val="-1389104309"/>
          <w:placeholder>
            <w:docPart w:val="2DE4B3F489F4499581443D8974EBB871"/>
          </w:placeholder>
          <w:showingPlcHdr/>
        </w:sdtPr>
        <w:sdtEndPr/>
        <w:sdtContent>
          <w:r w:rsidRPr="00F54654">
            <w:rPr>
              <w:rStyle w:val="PlaceholderText"/>
            </w:rPr>
            <w:t>Click or tap here to enter text.</w:t>
          </w:r>
        </w:sdtContent>
      </w:sdt>
      <w:r>
        <w:t xml:space="preserve">   </w:t>
      </w:r>
    </w:p>
    <w:p w:rsidR="00853B83" w:rsidRDefault="00853B83" w:rsidP="00853B83">
      <w:r>
        <w:t xml:space="preserve">Phone Number: </w:t>
      </w:r>
      <w:sdt>
        <w:sdtPr>
          <w:id w:val="-858961789"/>
          <w:placeholder>
            <w:docPart w:val="B1DC3CE54C78421A947E3BCA8B492F11"/>
          </w:placeholder>
          <w:showingPlcHdr/>
        </w:sdtPr>
        <w:sdtEndPr/>
        <w:sdtContent>
          <w:r w:rsidRPr="00F54654">
            <w:rPr>
              <w:rStyle w:val="PlaceholderText"/>
            </w:rPr>
            <w:t>Click or tap here to enter text.</w:t>
          </w:r>
        </w:sdtContent>
      </w:sdt>
      <w:r>
        <w:t xml:space="preserve">  Email Address: </w:t>
      </w:r>
      <w:sdt>
        <w:sdtPr>
          <w:id w:val="591601038"/>
          <w:placeholder>
            <w:docPart w:val="B1DC3CE54C78421A947E3BCA8B492F11"/>
          </w:placeholder>
          <w:showingPlcHdr/>
        </w:sdtPr>
        <w:sdtEndPr/>
        <w:sdtContent>
          <w:r w:rsidRPr="00F54654">
            <w:rPr>
              <w:rStyle w:val="PlaceholderText"/>
            </w:rPr>
            <w:t>Click or tap here to enter text.</w:t>
          </w:r>
        </w:sdtContent>
      </w:sdt>
    </w:p>
    <w:p w:rsidR="00853B83" w:rsidRDefault="00853B83" w:rsidP="00853B83">
      <w:r>
        <w:t xml:space="preserve">Please describe your research project, including a brief theoretical basis and design plan. </w:t>
      </w:r>
    </w:p>
    <w:sdt>
      <w:sdtPr>
        <w:id w:val="-1512360874"/>
        <w:placeholder>
          <w:docPart w:val="B1DC3CE54C78421A947E3BCA8B492F11"/>
        </w:placeholder>
        <w:showingPlcHdr/>
      </w:sdtPr>
      <w:sdtEndPr/>
      <w:sdtContent>
        <w:p w:rsidR="00853B83" w:rsidRDefault="00853B83" w:rsidP="00853B83">
          <w:r w:rsidRPr="00F54654">
            <w:rPr>
              <w:rStyle w:val="PlaceholderText"/>
            </w:rPr>
            <w:t>Click or tap here to enter text.</w:t>
          </w:r>
        </w:p>
      </w:sdtContent>
    </w:sdt>
    <w:p w:rsidR="00F527F2" w:rsidRDefault="00F527F2">
      <w:r>
        <w:t xml:space="preserve">Human Subjects Research is considered Exempt if it fits one of eight categories. The full description of these </w:t>
      </w:r>
      <w:r w:rsidR="00040022">
        <w:t>categories</w:t>
      </w:r>
      <w:r>
        <w:t xml:space="preserve"> may be found at the </w:t>
      </w:r>
      <w:hyperlink r:id="rId7" w:anchor="46.104(d)" w:history="1">
        <w:r w:rsidR="00040022" w:rsidRPr="00040022">
          <w:rPr>
            <w:rStyle w:val="Hyperlink"/>
          </w:rPr>
          <w:t>HHS Office for Human Research Protections page</w:t>
        </w:r>
      </w:hyperlink>
      <w:r w:rsidR="00040022">
        <w:t xml:space="preserve">. The primary investigator (and faculty sponsor, if the PI is a student) will be responsible for properly understanding guidance on this matter. Projects involving research with prisoners are not eligible for exemption; Wesleyan also requires projects from outside researchers to be reviewed at the Expedited or Full Review level. </w:t>
      </w:r>
    </w:p>
    <w:p w:rsidR="00233DA0" w:rsidRDefault="00233DA0" w:rsidP="00233DA0">
      <w:pPr>
        <w:pStyle w:val="Heading1"/>
      </w:pPr>
      <w:r>
        <w:t>Exemption Category</w:t>
      </w:r>
    </w:p>
    <w:p w:rsidR="00040022" w:rsidRDefault="00040022" w:rsidP="00233DA0">
      <w:pPr>
        <w:pStyle w:val="NoSpacing"/>
      </w:pPr>
      <w:r>
        <w:t>Please check which exemption category (or categories) describe(s) your research</w:t>
      </w:r>
      <w:r w:rsidR="00233DA0">
        <w:t>; categories 1-3 will be most common at Wesleyan.</w:t>
      </w:r>
      <w:r>
        <w:t xml:space="preserve"> </w:t>
      </w:r>
    </w:p>
    <w:p w:rsidR="00040022" w:rsidRDefault="00A76AC7" w:rsidP="00233DA0">
      <w:pPr>
        <w:pStyle w:val="NoSpacing"/>
      </w:pPr>
      <w:sdt>
        <w:sdtPr>
          <w:id w:val="-2145421273"/>
          <w14:checkbox>
            <w14:checked w14:val="0"/>
            <w14:checkedState w14:val="2612" w14:font="MS Gothic"/>
            <w14:uncheckedState w14:val="2610" w14:font="MS Gothic"/>
          </w14:checkbox>
        </w:sdtPr>
        <w:sdtEndPr/>
        <w:sdtContent>
          <w:r w:rsidR="00233DA0">
            <w:rPr>
              <w:rFonts w:ascii="MS Gothic" w:eastAsia="MS Gothic" w:hAnsi="MS Gothic" w:hint="eastAsia"/>
            </w:rPr>
            <w:t>☐</w:t>
          </w:r>
        </w:sdtContent>
      </w:sdt>
      <w:r w:rsidR="00040022">
        <w:t xml:space="preserve">1-Research done in educational settings, involving normal educational practices that is not likely to have adverse impacts on students learning required educational content or assessment of educators who provide instruction. </w:t>
      </w:r>
    </w:p>
    <w:p w:rsidR="00040022" w:rsidRDefault="00A76AC7" w:rsidP="00233DA0">
      <w:pPr>
        <w:pStyle w:val="NoSpacing"/>
      </w:pPr>
      <w:sdt>
        <w:sdtPr>
          <w:id w:val="-1000113420"/>
          <w14:checkbox>
            <w14:checked w14:val="0"/>
            <w14:checkedState w14:val="2612" w14:font="MS Gothic"/>
            <w14:uncheckedState w14:val="2610" w14:font="MS Gothic"/>
          </w14:checkbox>
        </w:sdtPr>
        <w:sdtEndPr/>
        <w:sdtContent>
          <w:r w:rsidR="00233DA0">
            <w:rPr>
              <w:rFonts w:ascii="MS Gothic" w:eastAsia="MS Gothic" w:hAnsi="MS Gothic" w:hint="eastAsia"/>
            </w:rPr>
            <w:t>☐</w:t>
          </w:r>
        </w:sdtContent>
      </w:sdt>
      <w:r w:rsidR="00040022">
        <w:t>2-</w:t>
      </w:r>
      <w:r w:rsidR="00040022" w:rsidRPr="00040022">
        <w:t>Research involving the use of educational tests (cognitive, diagnostic, aptitude, achievement), survey procedures, interview procedures, or</w:t>
      </w:r>
      <w:r w:rsidR="00040022">
        <w:t xml:space="preserve"> observation of public behavior</w:t>
      </w:r>
      <w:r w:rsidR="00B92A30">
        <w:t>.</w:t>
      </w:r>
    </w:p>
    <w:p w:rsidR="003444B4" w:rsidRDefault="00A76AC7" w:rsidP="00233DA0">
      <w:pPr>
        <w:pStyle w:val="NoSpacing"/>
      </w:pPr>
      <w:sdt>
        <w:sdtPr>
          <w:id w:val="835033781"/>
          <w14:checkbox>
            <w14:checked w14:val="0"/>
            <w14:checkedState w14:val="2612" w14:font="MS Gothic"/>
            <w14:uncheckedState w14:val="2610" w14:font="MS Gothic"/>
          </w14:checkbox>
        </w:sdtPr>
        <w:sdtEndPr/>
        <w:sdtContent>
          <w:r w:rsidR="00233DA0">
            <w:rPr>
              <w:rFonts w:ascii="MS Gothic" w:eastAsia="MS Gothic" w:hAnsi="MS Gothic" w:hint="eastAsia"/>
            </w:rPr>
            <w:t>☐</w:t>
          </w:r>
        </w:sdtContent>
      </w:sdt>
      <w:r w:rsidR="003444B4">
        <w:t>3-</w:t>
      </w:r>
      <w:r w:rsidR="003444B4" w:rsidRPr="003444B4">
        <w:t xml:space="preserve">Benign </w:t>
      </w:r>
      <w:r w:rsidR="003444B4">
        <w:t>behavioral interventions in conjunction with the collection of information from adult s</w:t>
      </w:r>
      <w:r w:rsidR="003444B4" w:rsidRPr="003444B4">
        <w:t>ubjects</w:t>
      </w:r>
      <w:r w:rsidR="00B92A30">
        <w:t>.</w:t>
      </w:r>
    </w:p>
    <w:p w:rsidR="003444B4" w:rsidRDefault="00A76AC7" w:rsidP="00233DA0">
      <w:pPr>
        <w:pStyle w:val="NoSpacing"/>
      </w:pPr>
      <w:sdt>
        <w:sdtPr>
          <w:id w:val="1824698731"/>
          <w14:checkbox>
            <w14:checked w14:val="0"/>
            <w14:checkedState w14:val="2612" w14:font="MS Gothic"/>
            <w14:uncheckedState w14:val="2610" w14:font="MS Gothic"/>
          </w14:checkbox>
        </w:sdtPr>
        <w:sdtEndPr/>
        <w:sdtContent>
          <w:r w:rsidR="00233DA0">
            <w:rPr>
              <w:rFonts w:ascii="MS Gothic" w:eastAsia="MS Gothic" w:hAnsi="MS Gothic" w:hint="eastAsia"/>
            </w:rPr>
            <w:t>☐</w:t>
          </w:r>
        </w:sdtContent>
      </w:sdt>
      <w:r w:rsidR="003444B4">
        <w:t>4-</w:t>
      </w:r>
      <w:r w:rsidR="003444B4" w:rsidRPr="003444B4">
        <w:t>Secondary research for which consent is not required</w:t>
      </w:r>
      <w:r w:rsidR="00B92A30">
        <w:t>.</w:t>
      </w:r>
    </w:p>
    <w:p w:rsidR="003444B4" w:rsidRDefault="00A76AC7" w:rsidP="00233DA0">
      <w:pPr>
        <w:pStyle w:val="NoSpacing"/>
      </w:pPr>
      <w:sdt>
        <w:sdtPr>
          <w:id w:val="-1154684603"/>
          <w14:checkbox>
            <w14:checked w14:val="0"/>
            <w14:checkedState w14:val="2612" w14:font="MS Gothic"/>
            <w14:uncheckedState w14:val="2610" w14:font="MS Gothic"/>
          </w14:checkbox>
        </w:sdtPr>
        <w:sdtEndPr/>
        <w:sdtContent>
          <w:r w:rsidR="00233DA0">
            <w:rPr>
              <w:rFonts w:ascii="MS Gothic" w:eastAsia="MS Gothic" w:hAnsi="MS Gothic" w:hint="eastAsia"/>
            </w:rPr>
            <w:t>☐</w:t>
          </w:r>
        </w:sdtContent>
      </w:sdt>
      <w:r w:rsidR="003444B4">
        <w:t>5-</w:t>
      </w:r>
      <w:r w:rsidR="003444B4" w:rsidRPr="003444B4">
        <w:t>Research and demonstration projects that are conducted or supported by a Federal department or agency, or otherwise subject to the approval of department or agency heads that are designed to study, evaluate, improve, or otherwise examine pub</w:t>
      </w:r>
      <w:r w:rsidR="003444B4">
        <w:t>lic benefit or service programs.</w:t>
      </w:r>
    </w:p>
    <w:p w:rsidR="003444B4" w:rsidRDefault="00A76AC7" w:rsidP="00233DA0">
      <w:pPr>
        <w:pStyle w:val="NoSpacing"/>
      </w:pPr>
      <w:sdt>
        <w:sdtPr>
          <w:id w:val="1508642159"/>
          <w14:checkbox>
            <w14:checked w14:val="0"/>
            <w14:checkedState w14:val="2612" w14:font="MS Gothic"/>
            <w14:uncheckedState w14:val="2610" w14:font="MS Gothic"/>
          </w14:checkbox>
        </w:sdtPr>
        <w:sdtEndPr/>
        <w:sdtContent>
          <w:r w:rsidR="00233DA0">
            <w:rPr>
              <w:rFonts w:ascii="MS Gothic" w:eastAsia="MS Gothic" w:hAnsi="MS Gothic" w:hint="eastAsia"/>
            </w:rPr>
            <w:t>☐</w:t>
          </w:r>
        </w:sdtContent>
      </w:sdt>
      <w:r w:rsidR="003444B4">
        <w:t>6-</w:t>
      </w:r>
      <w:r w:rsidR="003444B4" w:rsidRPr="003444B4">
        <w:t>Research involving taste and food quality evaluation and consumer acceptance studies</w:t>
      </w:r>
      <w:r w:rsidR="00B92A30">
        <w:t>.</w:t>
      </w:r>
      <w:r w:rsidR="003444B4" w:rsidRPr="003444B4">
        <w:t xml:space="preserve"> </w:t>
      </w:r>
    </w:p>
    <w:p w:rsidR="003444B4" w:rsidRDefault="00A76AC7" w:rsidP="00233DA0">
      <w:pPr>
        <w:pStyle w:val="NoSpacing"/>
      </w:pPr>
      <w:sdt>
        <w:sdtPr>
          <w:id w:val="-1452631001"/>
          <w14:checkbox>
            <w14:checked w14:val="0"/>
            <w14:checkedState w14:val="2612" w14:font="MS Gothic"/>
            <w14:uncheckedState w14:val="2610" w14:font="MS Gothic"/>
          </w14:checkbox>
        </w:sdtPr>
        <w:sdtEndPr/>
        <w:sdtContent>
          <w:r w:rsidR="00233DA0">
            <w:rPr>
              <w:rFonts w:ascii="MS Gothic" w:eastAsia="MS Gothic" w:hAnsi="MS Gothic" w:hint="eastAsia"/>
            </w:rPr>
            <w:t>☐</w:t>
          </w:r>
        </w:sdtContent>
      </w:sdt>
      <w:r w:rsidR="003444B4">
        <w:t>7-</w:t>
      </w:r>
      <w:r w:rsidR="003444B4" w:rsidRPr="003444B4">
        <w:t>Storage or maintenance for secondary research for which broad consent is required</w:t>
      </w:r>
      <w:r w:rsidR="00B92A30">
        <w:t>.</w:t>
      </w:r>
    </w:p>
    <w:p w:rsidR="003444B4" w:rsidRDefault="00A76AC7" w:rsidP="00233DA0">
      <w:pPr>
        <w:pStyle w:val="NoSpacing"/>
      </w:pPr>
      <w:sdt>
        <w:sdtPr>
          <w:id w:val="-356275722"/>
          <w14:checkbox>
            <w14:checked w14:val="0"/>
            <w14:checkedState w14:val="2612" w14:font="MS Gothic"/>
            <w14:uncheckedState w14:val="2610" w14:font="MS Gothic"/>
          </w14:checkbox>
        </w:sdtPr>
        <w:sdtEndPr/>
        <w:sdtContent>
          <w:r w:rsidR="00233DA0">
            <w:rPr>
              <w:rFonts w:ascii="MS Gothic" w:eastAsia="MS Gothic" w:hAnsi="MS Gothic" w:hint="eastAsia"/>
            </w:rPr>
            <w:t>☐</w:t>
          </w:r>
        </w:sdtContent>
      </w:sdt>
      <w:r w:rsidR="003444B4">
        <w:t>8-Secondary research for which broad consent is r</w:t>
      </w:r>
      <w:r w:rsidR="003444B4" w:rsidRPr="003444B4">
        <w:t>equired</w:t>
      </w:r>
      <w:r w:rsidR="003444B4">
        <w:t>.</w:t>
      </w:r>
    </w:p>
    <w:p w:rsidR="00233DA0" w:rsidRDefault="00233DA0" w:rsidP="003444B4"/>
    <w:p w:rsidR="00B92A30" w:rsidRDefault="00B92A30" w:rsidP="003444B4">
      <w:r>
        <w:t>Briefly describe why you believe your project fits into the category or categories selected.</w:t>
      </w:r>
    </w:p>
    <w:sdt>
      <w:sdtPr>
        <w:id w:val="1275291815"/>
        <w:placeholder>
          <w:docPart w:val="DefaultPlaceholder_-1854013440"/>
        </w:placeholder>
        <w:showingPlcHdr/>
      </w:sdtPr>
      <w:sdtEndPr/>
      <w:sdtContent>
        <w:p w:rsidR="00B92A30" w:rsidRDefault="00B92A30" w:rsidP="003444B4">
          <w:r w:rsidRPr="00F54654">
            <w:rPr>
              <w:rStyle w:val="PlaceholderText"/>
            </w:rPr>
            <w:t>Click or tap here to enter text.</w:t>
          </w:r>
        </w:p>
      </w:sdtContent>
    </w:sdt>
    <w:p w:rsidR="00B92A30" w:rsidRDefault="00B92A30" w:rsidP="00B92A30">
      <w:pPr>
        <w:pStyle w:val="Heading1"/>
      </w:pPr>
      <w:r>
        <w:lastRenderedPageBreak/>
        <w:t>Treatment of Subject Data</w:t>
      </w:r>
    </w:p>
    <w:p w:rsidR="009F7E85" w:rsidRDefault="00B92A30" w:rsidP="003444B4">
      <w:r>
        <w:t xml:space="preserve">Many </w:t>
      </w:r>
      <w:r w:rsidR="009F7E85">
        <w:t xml:space="preserve">of these categories may require additional limited review, depending on the data that </w:t>
      </w:r>
      <w:r>
        <w:t>subjects</w:t>
      </w:r>
      <w:r w:rsidR="009F7E85">
        <w:t xml:space="preserve"> are asked to provide. </w:t>
      </w:r>
      <w:r w:rsidR="00070C50">
        <w:t>To aid in this determination, p</w:t>
      </w:r>
      <w:r w:rsidR="009F7E85">
        <w:t>lease answer the following:</w:t>
      </w:r>
    </w:p>
    <w:p w:rsidR="009F7E85" w:rsidRDefault="009F7E85" w:rsidP="003444B4">
      <w:r>
        <w:t>Based on the information obtained from the human subjects, could their identity</w:t>
      </w:r>
      <w:r w:rsidRPr="009F7E85">
        <w:t xml:space="preserve"> readily be ascertained, directly or through identifiers linked to the subjects</w:t>
      </w:r>
      <w:r>
        <w:t xml:space="preserve">? If yes, please describe the plan for safeguarding that data. </w:t>
      </w:r>
    </w:p>
    <w:sdt>
      <w:sdtPr>
        <w:id w:val="833418379"/>
        <w:placeholder>
          <w:docPart w:val="DefaultPlaceholder_-1854013440"/>
        </w:placeholder>
        <w:showingPlcHdr/>
      </w:sdtPr>
      <w:sdtEndPr/>
      <w:sdtContent>
        <w:p w:rsidR="00B92A30" w:rsidRDefault="00B92A30" w:rsidP="003444B4">
          <w:r w:rsidRPr="00F54654">
            <w:rPr>
              <w:rStyle w:val="PlaceholderText"/>
            </w:rPr>
            <w:t>Click or tap here to enter text.</w:t>
          </w:r>
        </w:p>
      </w:sdtContent>
    </w:sdt>
    <w:p w:rsidR="009F7E85" w:rsidRDefault="009F7E85" w:rsidP="003444B4">
      <w:r>
        <w:t xml:space="preserve">Would </w:t>
      </w:r>
      <w:r w:rsidRPr="009F7E85">
        <w:t>disclosure of the human subjects’ responses outside the research reasonably place the subjects at risk of criminal or civil liability or be damaging to the subjects’ financial standing, employability, educational advancement, or reputation</w:t>
      </w:r>
      <w:r>
        <w:t>?</w:t>
      </w:r>
    </w:p>
    <w:sdt>
      <w:sdtPr>
        <w:id w:val="-254440943"/>
        <w:placeholder>
          <w:docPart w:val="DefaultPlaceholder_-1854013440"/>
        </w:placeholder>
        <w:showingPlcHdr/>
      </w:sdtPr>
      <w:sdtEndPr/>
      <w:sdtContent>
        <w:p w:rsidR="00B92A30" w:rsidRDefault="00B92A30" w:rsidP="003444B4">
          <w:r w:rsidRPr="00F54654">
            <w:rPr>
              <w:rStyle w:val="PlaceholderText"/>
            </w:rPr>
            <w:t>Click or tap here to enter text.</w:t>
          </w:r>
        </w:p>
      </w:sdtContent>
    </w:sdt>
    <w:p w:rsidR="009F7E85" w:rsidRDefault="009F7E85" w:rsidP="003444B4">
      <w:pPr>
        <w:rPr>
          <w:i/>
        </w:rPr>
      </w:pPr>
      <w:r>
        <w:t>Does this research include the use of deception? If so, describe how you will communicate the possibility of deception to subjects. [</w:t>
      </w:r>
      <w:r w:rsidRPr="009F7E85">
        <w:rPr>
          <w:i/>
        </w:rPr>
        <w:t>Research using deception can be considered “Exempt” only if you plan to authorize the deception through a prospective agreement to participate in research in circumstances in which the subject is informed that he or she will be unaware of or misled regarding the nature or purposes of the research.</w:t>
      </w:r>
      <w:r>
        <w:rPr>
          <w:i/>
        </w:rPr>
        <w:t>]</w:t>
      </w:r>
    </w:p>
    <w:sdt>
      <w:sdtPr>
        <w:id w:val="149111213"/>
        <w:placeholder>
          <w:docPart w:val="DefaultPlaceholder_-1854013440"/>
        </w:placeholder>
        <w:showingPlcHdr/>
      </w:sdtPr>
      <w:sdtEndPr/>
      <w:sdtContent>
        <w:p w:rsidR="009F7E85" w:rsidRDefault="00B92A30" w:rsidP="003444B4">
          <w:r w:rsidRPr="00F54654">
            <w:rPr>
              <w:rStyle w:val="PlaceholderText"/>
            </w:rPr>
            <w:t>Click or tap here to enter text.</w:t>
          </w:r>
        </w:p>
      </w:sdtContent>
    </w:sdt>
    <w:p w:rsidR="002D5ACF" w:rsidRDefault="002D5ACF" w:rsidP="002D5ACF">
      <w:pPr>
        <w:pStyle w:val="Heading1"/>
      </w:pPr>
      <w:r>
        <w:t>Assurances</w:t>
      </w:r>
    </w:p>
    <w:p w:rsidR="00F606E9" w:rsidRDefault="00F606E9" w:rsidP="00F606E9">
      <w:r>
        <w:t xml:space="preserve">As Principal Investigator of this study, I assure </w:t>
      </w:r>
      <w:r>
        <w:t xml:space="preserve">that the information provided in this form is correct. I understand that any substantive changes to this proposal will require prior IRB approval. I will </w:t>
      </w:r>
      <w:r w:rsidR="002D5ACF">
        <w:t xml:space="preserve">promptly </w:t>
      </w:r>
      <w:r>
        <w:t>report unanticipated pr</w:t>
      </w:r>
      <w:r w:rsidR="002D5ACF">
        <w:t xml:space="preserve">oblems or adverse events that occur as part of this study to the IRB. I will maintain records and safeguard participant data according to IRB guidelines. </w:t>
      </w:r>
    </w:p>
    <w:tbl>
      <w:tblPr>
        <w:tblStyle w:val="TableGrid"/>
        <w:tblW w:w="0" w:type="auto"/>
        <w:tblLook w:val="04A0" w:firstRow="1" w:lastRow="0" w:firstColumn="1" w:lastColumn="0" w:noHBand="0" w:noVBand="1"/>
      </w:tblPr>
      <w:tblGrid>
        <w:gridCol w:w="5233"/>
      </w:tblGrid>
      <w:tr w:rsidR="002D5ACF" w:rsidTr="000817DA">
        <w:trPr>
          <w:trHeight w:val="410"/>
        </w:trPr>
        <w:tc>
          <w:tcPr>
            <w:tcW w:w="5233" w:type="dxa"/>
            <w:tcBorders>
              <w:top w:val="nil"/>
              <w:left w:val="nil"/>
              <w:right w:val="nil"/>
            </w:tcBorders>
          </w:tcPr>
          <w:p w:rsidR="002D5ACF" w:rsidRDefault="002D5ACF" w:rsidP="000817DA"/>
        </w:tc>
      </w:tr>
    </w:tbl>
    <w:p w:rsidR="002D5ACF" w:rsidRPr="00B92A30" w:rsidRDefault="002D5ACF" w:rsidP="002D5ACF">
      <w:r>
        <w:t>Name</w:t>
      </w:r>
      <w:r>
        <w:tab/>
      </w:r>
    </w:p>
    <w:p w:rsidR="002D5ACF" w:rsidRDefault="002D5ACF" w:rsidP="00F606E9">
      <w:bookmarkStart w:id="0" w:name="_GoBack"/>
      <w:bookmarkEnd w:id="0"/>
    </w:p>
    <w:p w:rsidR="00B92A30" w:rsidRDefault="00B92A30" w:rsidP="003444B4"/>
    <w:p w:rsidR="00B92A30" w:rsidRPr="00B92A30" w:rsidRDefault="00B92A30" w:rsidP="003444B4">
      <w:r>
        <w:tab/>
      </w:r>
      <w:r>
        <w:tab/>
      </w:r>
      <w:r>
        <w:tab/>
      </w:r>
    </w:p>
    <w:sectPr w:rsidR="00B92A30" w:rsidRPr="00B92A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C7" w:rsidRDefault="00A76AC7" w:rsidP="002B1F8C">
      <w:pPr>
        <w:spacing w:after="0" w:line="240" w:lineRule="auto"/>
      </w:pPr>
      <w:r>
        <w:separator/>
      </w:r>
    </w:p>
  </w:endnote>
  <w:endnote w:type="continuationSeparator" w:id="0">
    <w:p w:rsidR="00A76AC7" w:rsidRDefault="00A76AC7" w:rsidP="002B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C7" w:rsidRDefault="00A76AC7" w:rsidP="002B1F8C">
      <w:pPr>
        <w:spacing w:after="0" w:line="240" w:lineRule="auto"/>
      </w:pPr>
      <w:r>
        <w:separator/>
      </w:r>
    </w:p>
  </w:footnote>
  <w:footnote w:type="continuationSeparator" w:id="0">
    <w:p w:rsidR="00A76AC7" w:rsidRDefault="00A76AC7" w:rsidP="002B1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8C" w:rsidRDefault="002B1F8C">
    <w:pPr>
      <w:pStyle w:val="Header"/>
    </w:pPr>
    <w:r>
      <w:t xml:space="preserve">Wesleyan College </w:t>
    </w:r>
    <w:r w:rsidR="000C402A">
      <w:t>Human Subjects</w:t>
    </w:r>
    <w:r>
      <w:t xml:space="preserve"> Form – Exempt Research (updated </w:t>
    </w:r>
    <w:r w:rsidR="00853B83">
      <w:t xml:space="preserve">July </w:t>
    </w:r>
    <w: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303C3"/>
    <w:multiLevelType w:val="hybridMultilevel"/>
    <w:tmpl w:val="E9FC1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F2"/>
    <w:rsid w:val="00040022"/>
    <w:rsid w:val="00070C50"/>
    <w:rsid w:val="000C402A"/>
    <w:rsid w:val="00233DA0"/>
    <w:rsid w:val="002568CE"/>
    <w:rsid w:val="002B1F8C"/>
    <w:rsid w:val="002D5ACF"/>
    <w:rsid w:val="003444B4"/>
    <w:rsid w:val="003D4D75"/>
    <w:rsid w:val="00570F14"/>
    <w:rsid w:val="007A7AB3"/>
    <w:rsid w:val="00853B83"/>
    <w:rsid w:val="009F7E85"/>
    <w:rsid w:val="00A61E52"/>
    <w:rsid w:val="00A76AC7"/>
    <w:rsid w:val="00B92A30"/>
    <w:rsid w:val="00F527F2"/>
    <w:rsid w:val="00F606E9"/>
    <w:rsid w:val="00FC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D79B"/>
  <w15:chartTrackingRefBased/>
  <w15:docId w15:val="{985F43AE-B18F-493B-895A-D01A6C6A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3D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7F2"/>
    <w:pPr>
      <w:ind w:left="720"/>
      <w:contextualSpacing/>
    </w:pPr>
  </w:style>
  <w:style w:type="character" w:styleId="Hyperlink">
    <w:name w:val="Hyperlink"/>
    <w:basedOn w:val="DefaultParagraphFont"/>
    <w:uiPriority w:val="99"/>
    <w:unhideWhenUsed/>
    <w:rsid w:val="00040022"/>
    <w:rPr>
      <w:color w:val="0563C1" w:themeColor="hyperlink"/>
      <w:u w:val="single"/>
    </w:rPr>
  </w:style>
  <w:style w:type="paragraph" w:styleId="Title">
    <w:name w:val="Title"/>
    <w:basedOn w:val="Normal"/>
    <w:next w:val="Normal"/>
    <w:link w:val="TitleChar"/>
    <w:uiPriority w:val="10"/>
    <w:qFormat/>
    <w:rsid w:val="00233D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3DA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33DA0"/>
    <w:rPr>
      <w:color w:val="808080"/>
    </w:rPr>
  </w:style>
  <w:style w:type="character" w:customStyle="1" w:styleId="Heading1Char">
    <w:name w:val="Heading 1 Char"/>
    <w:basedOn w:val="DefaultParagraphFont"/>
    <w:link w:val="Heading1"/>
    <w:uiPriority w:val="9"/>
    <w:rsid w:val="00233DA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33DA0"/>
    <w:pPr>
      <w:spacing w:after="0" w:line="240" w:lineRule="auto"/>
    </w:pPr>
  </w:style>
  <w:style w:type="paragraph" w:styleId="Header">
    <w:name w:val="header"/>
    <w:basedOn w:val="Normal"/>
    <w:link w:val="HeaderChar"/>
    <w:uiPriority w:val="99"/>
    <w:unhideWhenUsed/>
    <w:rsid w:val="002B1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8C"/>
  </w:style>
  <w:style w:type="paragraph" w:styleId="Footer">
    <w:name w:val="footer"/>
    <w:basedOn w:val="Normal"/>
    <w:link w:val="FooterChar"/>
    <w:uiPriority w:val="99"/>
    <w:unhideWhenUsed/>
    <w:rsid w:val="002B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8C"/>
  </w:style>
  <w:style w:type="table" w:styleId="TableGrid">
    <w:name w:val="Table Grid"/>
    <w:basedOn w:val="TableNormal"/>
    <w:uiPriority w:val="39"/>
    <w:rsid w:val="002D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4314">
      <w:bodyDiv w:val="1"/>
      <w:marLeft w:val="0"/>
      <w:marRight w:val="0"/>
      <w:marTop w:val="0"/>
      <w:marBottom w:val="0"/>
      <w:divBdr>
        <w:top w:val="none" w:sz="0" w:space="0" w:color="auto"/>
        <w:left w:val="none" w:sz="0" w:space="0" w:color="auto"/>
        <w:bottom w:val="none" w:sz="0" w:space="0" w:color="auto"/>
        <w:right w:val="none" w:sz="0" w:space="0" w:color="auto"/>
      </w:divBdr>
    </w:div>
    <w:div w:id="157382522">
      <w:bodyDiv w:val="1"/>
      <w:marLeft w:val="0"/>
      <w:marRight w:val="0"/>
      <w:marTop w:val="0"/>
      <w:marBottom w:val="0"/>
      <w:divBdr>
        <w:top w:val="none" w:sz="0" w:space="0" w:color="auto"/>
        <w:left w:val="none" w:sz="0" w:space="0" w:color="auto"/>
        <w:bottom w:val="none" w:sz="0" w:space="0" w:color="auto"/>
        <w:right w:val="none" w:sz="0" w:space="0" w:color="auto"/>
      </w:divBdr>
      <w:divsChild>
        <w:div w:id="1348756242">
          <w:blockQuote w:val="1"/>
          <w:marLeft w:val="0"/>
          <w:marRight w:val="0"/>
          <w:marTop w:val="0"/>
          <w:marBottom w:val="0"/>
          <w:divBdr>
            <w:top w:val="none" w:sz="0" w:space="0" w:color="auto"/>
            <w:left w:val="none" w:sz="0" w:space="0" w:color="auto"/>
            <w:bottom w:val="none" w:sz="0" w:space="0" w:color="auto"/>
            <w:right w:val="none" w:sz="0" w:space="0" w:color="auto"/>
          </w:divBdr>
          <w:divsChild>
            <w:div w:id="10303764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hs.gov/ohrp/regulations-and-policy/regulations/45-cfr-46/common-rule-subpart-a-4610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0BF036D-3255-4198-B2A5-EA44C3FBA741}"/>
      </w:docPartPr>
      <w:docPartBody>
        <w:p w:rsidR="007C190A" w:rsidRDefault="008A4689">
          <w:r w:rsidRPr="00F54654">
            <w:rPr>
              <w:rStyle w:val="PlaceholderText"/>
            </w:rPr>
            <w:t>Click or tap here to enter text.</w:t>
          </w:r>
        </w:p>
      </w:docPartBody>
    </w:docPart>
    <w:docPart>
      <w:docPartPr>
        <w:name w:val="4108041D161043DD83D4C3BF7DE82A86"/>
        <w:category>
          <w:name w:val="General"/>
          <w:gallery w:val="placeholder"/>
        </w:category>
        <w:types>
          <w:type w:val="bbPlcHdr"/>
        </w:types>
        <w:behaviors>
          <w:behavior w:val="content"/>
        </w:behaviors>
        <w:guid w:val="{2D854D26-0FBD-4ECA-81AF-606F4A18FC6F}"/>
      </w:docPartPr>
      <w:docPartBody>
        <w:p w:rsidR="0063515B" w:rsidRDefault="007C190A" w:rsidP="007C190A">
          <w:pPr>
            <w:pStyle w:val="4108041D161043DD83D4C3BF7DE82A86"/>
          </w:pPr>
          <w:r w:rsidRPr="00F54654">
            <w:rPr>
              <w:rStyle w:val="PlaceholderText"/>
            </w:rPr>
            <w:t>Click or tap here to enter text.</w:t>
          </w:r>
        </w:p>
      </w:docPartBody>
    </w:docPart>
    <w:docPart>
      <w:docPartPr>
        <w:name w:val="F0A6B4BB097E4C1BBF1BB292FB4C051D"/>
        <w:category>
          <w:name w:val="General"/>
          <w:gallery w:val="placeholder"/>
        </w:category>
        <w:types>
          <w:type w:val="bbPlcHdr"/>
        </w:types>
        <w:behaviors>
          <w:behavior w:val="content"/>
        </w:behaviors>
        <w:guid w:val="{E891E813-56A0-4F5A-A64D-98750C16935B}"/>
      </w:docPartPr>
      <w:docPartBody>
        <w:p w:rsidR="0063515B" w:rsidRDefault="007C190A" w:rsidP="007C190A">
          <w:pPr>
            <w:pStyle w:val="F0A6B4BB097E4C1BBF1BB292FB4C051D"/>
          </w:pPr>
          <w:r w:rsidRPr="00F54654">
            <w:rPr>
              <w:rStyle w:val="PlaceholderText"/>
            </w:rPr>
            <w:t>Click or tap here to enter text.</w:t>
          </w:r>
        </w:p>
      </w:docPartBody>
    </w:docPart>
    <w:docPart>
      <w:docPartPr>
        <w:name w:val="9A8DC3C744614157B6DC72F615AC9601"/>
        <w:category>
          <w:name w:val="General"/>
          <w:gallery w:val="placeholder"/>
        </w:category>
        <w:types>
          <w:type w:val="bbPlcHdr"/>
        </w:types>
        <w:behaviors>
          <w:behavior w:val="content"/>
        </w:behaviors>
        <w:guid w:val="{E62EF7C5-6811-44DE-8D24-C671A87B29A2}"/>
      </w:docPartPr>
      <w:docPartBody>
        <w:p w:rsidR="0063515B" w:rsidRDefault="007C190A" w:rsidP="007C190A">
          <w:pPr>
            <w:pStyle w:val="9A8DC3C744614157B6DC72F615AC9601"/>
          </w:pPr>
          <w:r w:rsidRPr="00F54654">
            <w:rPr>
              <w:rStyle w:val="PlaceholderText"/>
            </w:rPr>
            <w:t>Click or tap here to enter text.</w:t>
          </w:r>
        </w:p>
      </w:docPartBody>
    </w:docPart>
    <w:docPart>
      <w:docPartPr>
        <w:name w:val="2DE4B3F489F4499581443D8974EBB871"/>
        <w:category>
          <w:name w:val="General"/>
          <w:gallery w:val="placeholder"/>
        </w:category>
        <w:types>
          <w:type w:val="bbPlcHdr"/>
        </w:types>
        <w:behaviors>
          <w:behavior w:val="content"/>
        </w:behaviors>
        <w:guid w:val="{CBCE5974-BC51-4CA0-8176-C14491071548}"/>
      </w:docPartPr>
      <w:docPartBody>
        <w:p w:rsidR="0063515B" w:rsidRDefault="007C190A" w:rsidP="007C190A">
          <w:pPr>
            <w:pStyle w:val="2DE4B3F489F4499581443D8974EBB871"/>
          </w:pPr>
          <w:r w:rsidRPr="00F54654">
            <w:rPr>
              <w:rStyle w:val="PlaceholderText"/>
            </w:rPr>
            <w:t>Click or tap here to enter text.</w:t>
          </w:r>
        </w:p>
      </w:docPartBody>
    </w:docPart>
    <w:docPart>
      <w:docPartPr>
        <w:name w:val="B1DC3CE54C78421A947E3BCA8B492F11"/>
        <w:category>
          <w:name w:val="General"/>
          <w:gallery w:val="placeholder"/>
        </w:category>
        <w:types>
          <w:type w:val="bbPlcHdr"/>
        </w:types>
        <w:behaviors>
          <w:behavior w:val="content"/>
        </w:behaviors>
        <w:guid w:val="{34905A27-D5AA-496A-BD62-959949DE71D1}"/>
      </w:docPartPr>
      <w:docPartBody>
        <w:p w:rsidR="0063515B" w:rsidRDefault="007C190A" w:rsidP="007C190A">
          <w:pPr>
            <w:pStyle w:val="B1DC3CE54C78421A947E3BCA8B492F11"/>
          </w:pPr>
          <w:r w:rsidRPr="00F546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89"/>
    <w:rsid w:val="0063515B"/>
    <w:rsid w:val="006D1523"/>
    <w:rsid w:val="007C190A"/>
    <w:rsid w:val="008A4689"/>
    <w:rsid w:val="00BB2BE6"/>
    <w:rsid w:val="00C531F9"/>
    <w:rsid w:val="00DE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90A"/>
    <w:rPr>
      <w:color w:val="808080"/>
    </w:rPr>
  </w:style>
  <w:style w:type="paragraph" w:customStyle="1" w:styleId="6CEC4809162F4E61BD9E9877D3C2164C">
    <w:name w:val="6CEC4809162F4E61BD9E9877D3C2164C"/>
    <w:rsid w:val="008A4689"/>
    <w:rPr>
      <w:rFonts w:eastAsiaTheme="minorHAnsi"/>
    </w:rPr>
  </w:style>
  <w:style w:type="paragraph" w:customStyle="1" w:styleId="257718AFEE7E454291D32440ED6B82F9">
    <w:name w:val="257718AFEE7E454291D32440ED6B82F9"/>
    <w:rsid w:val="008A4689"/>
    <w:rPr>
      <w:rFonts w:eastAsiaTheme="minorHAnsi"/>
    </w:rPr>
  </w:style>
  <w:style w:type="paragraph" w:customStyle="1" w:styleId="7E338B66DA7446C2BBC391315F753CCE">
    <w:name w:val="7E338B66DA7446C2BBC391315F753CCE"/>
    <w:rsid w:val="008A4689"/>
    <w:rPr>
      <w:rFonts w:eastAsiaTheme="minorHAnsi"/>
    </w:rPr>
  </w:style>
  <w:style w:type="paragraph" w:customStyle="1" w:styleId="325BDCDF51ED48388C37DE568FB3D5B2">
    <w:name w:val="325BDCDF51ED48388C37DE568FB3D5B2"/>
    <w:rsid w:val="008A4689"/>
    <w:rPr>
      <w:rFonts w:eastAsiaTheme="minorHAnsi"/>
    </w:rPr>
  </w:style>
  <w:style w:type="paragraph" w:customStyle="1" w:styleId="6CEC4809162F4E61BD9E9877D3C2164C1">
    <w:name w:val="6CEC4809162F4E61BD9E9877D3C2164C1"/>
    <w:rsid w:val="008A4689"/>
    <w:rPr>
      <w:rFonts w:eastAsiaTheme="minorHAnsi"/>
    </w:rPr>
  </w:style>
  <w:style w:type="paragraph" w:customStyle="1" w:styleId="257718AFEE7E454291D32440ED6B82F91">
    <w:name w:val="257718AFEE7E454291D32440ED6B82F91"/>
    <w:rsid w:val="008A4689"/>
    <w:rPr>
      <w:rFonts w:eastAsiaTheme="minorHAnsi"/>
    </w:rPr>
  </w:style>
  <w:style w:type="paragraph" w:customStyle="1" w:styleId="7E338B66DA7446C2BBC391315F753CCE1">
    <w:name w:val="7E338B66DA7446C2BBC391315F753CCE1"/>
    <w:rsid w:val="008A4689"/>
    <w:rPr>
      <w:rFonts w:eastAsiaTheme="minorHAnsi"/>
    </w:rPr>
  </w:style>
  <w:style w:type="paragraph" w:customStyle="1" w:styleId="325BDCDF51ED48388C37DE568FB3D5B21">
    <w:name w:val="325BDCDF51ED48388C37DE568FB3D5B21"/>
    <w:rsid w:val="008A4689"/>
    <w:rPr>
      <w:rFonts w:eastAsiaTheme="minorHAnsi"/>
    </w:rPr>
  </w:style>
  <w:style w:type="paragraph" w:customStyle="1" w:styleId="4108041D161043DD83D4C3BF7DE82A86">
    <w:name w:val="4108041D161043DD83D4C3BF7DE82A86"/>
    <w:rsid w:val="007C190A"/>
  </w:style>
  <w:style w:type="paragraph" w:customStyle="1" w:styleId="F0A6B4BB097E4C1BBF1BB292FB4C051D">
    <w:name w:val="F0A6B4BB097E4C1BBF1BB292FB4C051D"/>
    <w:rsid w:val="007C190A"/>
  </w:style>
  <w:style w:type="paragraph" w:customStyle="1" w:styleId="9A8DC3C744614157B6DC72F615AC9601">
    <w:name w:val="9A8DC3C744614157B6DC72F615AC9601"/>
    <w:rsid w:val="007C190A"/>
  </w:style>
  <w:style w:type="paragraph" w:customStyle="1" w:styleId="2DE4B3F489F4499581443D8974EBB871">
    <w:name w:val="2DE4B3F489F4499581443D8974EBB871"/>
    <w:rsid w:val="007C190A"/>
  </w:style>
  <w:style w:type="paragraph" w:customStyle="1" w:styleId="B1DC3CE54C78421A947E3BCA8B492F11">
    <w:name w:val="B1DC3CE54C78421A947E3BCA8B492F11"/>
    <w:rsid w:val="007C1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Bennett-Day</dc:creator>
  <cp:keywords/>
  <dc:description/>
  <cp:lastModifiedBy>Brooke Bennett-Day</cp:lastModifiedBy>
  <cp:revision>7</cp:revision>
  <dcterms:created xsi:type="dcterms:W3CDTF">2021-03-22T20:58:00Z</dcterms:created>
  <dcterms:modified xsi:type="dcterms:W3CDTF">2021-07-22T15:27:00Z</dcterms:modified>
</cp:coreProperties>
</file>